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Comment t’en servir : remplace chaque [crochet], supprime les lignes grises en italique comme celle-ci, puis enregistre en PDF. Numérote tes factures à la suite, sans trou ni doublon (par exemple F2026-001, F2026-002…). La mention « EI » ou « entrepreneur individuel » suit ton nom sur la facture comme sur tous tes documents.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color w:val="1F4D3A"/>
          <w:sz w:val="36"/>
          <w:szCs w:val="36"/>
        </w:rPr>
        <w:t xml:space="preserve">FACTURE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1E2B2A"/>
          <w:sz w:val="19"/>
          <w:szCs w:val="19"/>
        </w:rPr>
        <w:t xml:space="preserve">N° </w:t>
      </w:r>
      <w:r>
        <w:rPr>
          <w:rFonts w:ascii="Arial" w:cs="Arial" w:eastAsia="Arial" w:hAnsi="Arial"/>
          <w:color w:val="2F6B57"/>
          <w:sz w:val="19"/>
          <w:szCs w:val="19"/>
        </w:rPr>
        <w:t xml:space="preserve">[F2026-001]</w:t>
      </w:r>
      <w:r>
        <w:rPr>
          <w:rFonts w:ascii="Arial" w:cs="Arial" w:eastAsia="Arial" w:hAnsi="Arial"/>
          <w:b/>
          <w:bCs/>
          <w:color w:val="1E2B2A"/>
          <w:sz w:val="19"/>
          <w:szCs w:val="19"/>
        </w:rPr>
        <w:t xml:space="preserve">     Date : </w:t>
      </w:r>
      <w:r>
        <w:rPr>
          <w:rFonts w:ascii="Arial" w:cs="Arial" w:eastAsia="Arial" w:hAnsi="Arial"/>
          <w:color w:val="2F6B57"/>
          <w:sz w:val="19"/>
          <w:szCs w:val="19"/>
        </w:rPr>
        <w:t xml:space="preserve">[jj/mm/aaaa]</w:t>
      </w:r>
      <w:r>
        <w:rPr>
          <w:rFonts w:ascii="Arial" w:cs="Arial" w:eastAsia="Arial" w:hAnsi="Arial"/>
          <w:b/>
          <w:bCs/>
          <w:color w:val="1E2B2A"/>
          <w:sz w:val="19"/>
          <w:szCs w:val="19"/>
        </w:rPr>
        <w:t xml:space="preserve">     Bon de commande du client : </w:t>
      </w:r>
      <w:r>
        <w:rPr>
          <w:rFonts w:ascii="Arial" w:cs="Arial" w:eastAsia="Arial" w:hAnsi="Arial"/>
          <w:color w:val="2F6B57"/>
          <w:sz w:val="19"/>
          <w:szCs w:val="19"/>
        </w:rPr>
        <w:t xml:space="preserve">[n°, s’il y en a un]</w:t>
      </w:r>
    </w:p>
    <w:tbl>
      <w:tblPr>
        <w:tblW w:type="dxa" w:w="93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60"/>
        <w:gridCol w:w="4660"/>
      </w:tblGrid>
      <w:tr>
        <w:tc>
          <w:tcPr>
            <w:tcW w:type="dxa" w:w="46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B57"/>
                <w:sz w:val="22"/>
                <w:szCs w:val="22"/>
              </w:rPr>
              <w:t xml:space="preserve">[Prénom NOM] EI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9"/>
                <w:szCs w:val="19"/>
              </w:rPr>
              <w:t xml:space="preserve">[Nom commercial, si tu en as un]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9"/>
                <w:szCs w:val="19"/>
              </w:rPr>
              <w:t xml:space="preserve">[Adresse de l’établissement]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9"/>
                <w:szCs w:val="19"/>
              </w:rPr>
              <w:t xml:space="preserve">[Code postal, ville]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9"/>
                <w:szCs w:val="19"/>
              </w:rPr>
              <w:t xml:space="preserve">SIREN : [ 9 chiffres ]  ·  SIRET : [ 14 chiffres 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9"/>
                <w:szCs w:val="19"/>
              </w:rPr>
              <w:t xml:space="preserve">[Si commerçant : RCS de [ville]]  [si artisan : inscrit au RNE, [n° de département]]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9"/>
                <w:szCs w:val="19"/>
              </w:rPr>
              <w:t xml:space="preserve">[E-mail]  ·  [Téléphone]</w:t>
            </w:r>
          </w:p>
        </w:tc>
        <w:tc>
          <w:tcPr>
            <w:tcW w:type="dxa" w:w="46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F4D3A"/>
                <w:sz w:val="19"/>
                <w:szCs w:val="19"/>
              </w:rPr>
              <w:t xml:space="preserve">Facturé à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9"/>
                <w:szCs w:val="19"/>
              </w:rPr>
              <w:t xml:space="preserve">[Nom ou raison sociale du client]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9"/>
                <w:szCs w:val="19"/>
              </w:rPr>
              <w:t xml:space="preserve">[Adresse du siège ou du domicile]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9"/>
                <w:szCs w:val="19"/>
              </w:rPr>
              <w:t xml:space="preserve">[Code postal, ville]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9"/>
                <w:szCs w:val="19"/>
              </w:rPr>
              <w:t xml:space="preserve">SIREN du client professionnel : [ 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9"/>
                <w:szCs w:val="19"/>
              </w:rPr>
              <w:t xml:space="preserve">Adresse de livraison, si différente : [ 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E2B2A"/>
          <w:sz w:val="19"/>
          <w:szCs w:val="19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E2B2A"/>
          <w:sz w:val="19"/>
          <w:szCs w:val="19"/>
        </w:rPr>
        <w:t xml:space="preserve">Nature de l’opération : </w:t>
      </w:r>
      <w:r>
        <w:rPr>
          <w:rFonts w:ascii="Arial" w:cs="Arial" w:eastAsia="Arial" w:hAnsi="Arial"/>
          <w:color w:val="2F6B57"/>
          <w:sz w:val="19"/>
          <w:szCs w:val="19"/>
        </w:rPr>
        <w:t xml:space="preserve">[prestation de services / livraison de biens / les deux]</w:t>
      </w:r>
    </w:p>
    <w:tbl>
      <w:tblPr>
        <w:tblW w:type="dxa" w:w="93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20"/>
        <w:gridCol w:w="1200"/>
        <w:gridCol w:w="1700"/>
        <w:gridCol w:w="1700"/>
      </w:tblGrid>
      <w:tr>
        <w:tc>
          <w:tcPr>
            <w:tcW w:type="dxa" w:w="4720"/>
            <w:shd w:fill="1F4D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1200"/>
            <w:shd w:fill="1F4D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Quantité</w:t>
            </w:r>
          </w:p>
        </w:tc>
        <w:tc>
          <w:tcPr>
            <w:tcW w:type="dxa" w:w="1700"/>
            <w:shd w:fill="1F4D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Prix unitaire HT</w:t>
            </w:r>
          </w:p>
        </w:tc>
        <w:tc>
          <w:tcPr>
            <w:tcW w:type="dxa" w:w="1700"/>
            <w:shd w:fill="1F4D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Total HT</w:t>
            </w:r>
          </w:p>
        </w:tc>
      </w:tr>
      <w:tr>
        <w:tc>
          <w:tcPr>
            <w:tcW w:type="dxa" w:w="4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[Prestation ou produit, précis ; date ou période de réalisation]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</w:tr>
      <w:tr>
        <w:tc>
          <w:tcPr>
            <w:tcW w:type="dxa" w:w="4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[Prestation ou produit, précis ; date ou période de réalisation]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</w:tr>
      <w:tr>
        <w:tc>
          <w:tcPr>
            <w:tcW w:type="dxa" w:w="4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[Prestation ou produit, précis ; date ou période de réalisation]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[ ] €</w:t>
            </w:r>
          </w:p>
        </w:tc>
      </w:tr>
      <w:tr>
        <w:tc>
          <w:tcPr>
            <w:tcW w:type="dxa" w:w="4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B2A"/>
                <w:sz w:val="18"/>
                <w:szCs w:val="18"/>
              </w:rPr>
              <w:t xml:space="preserve">Remise ou rabais éventuel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>− [ ] €</w:t>
            </w:r>
          </w:p>
        </w:tc>
      </w:tr>
      <w:tr>
        <w:tc>
          <w:tcPr>
            <w:tcW w:type="dxa" w:w="472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B2A"/>
                <w:sz w:val="18"/>
                <w:szCs w:val="18"/>
              </w:rPr>
              <w:t xml:space="preserve">Total à payer</w:t>
            </w:r>
          </w:p>
        </w:tc>
        <w:tc>
          <w:tcPr>
            <w:tcW w:type="dxa" w:w="12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F6B57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F6B57"/>
                <w:sz w:val="18"/>
                <w:szCs w:val="18"/>
              </w:rPr>
              <w:t xml:space="preserve">[ ] €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E2B2A"/>
          <w:sz w:val="19"/>
          <w:szCs w:val="19"/>
        </w:rPr>
        <w:t xml:space="preserve"/>
      </w:r>
    </w:p>
    <w:p>
      <w:pPr>
        <w:spacing w:after="20" w:before="0"/>
      </w:pPr>
      <w:r>
        <w:rPr>
          <w:rFonts w:ascii="Arial" w:cs="Arial" w:eastAsia="Arial" w:hAnsi="Arial"/>
          <w:b/>
          <w:bCs/>
          <w:color w:val="1E2B2A"/>
          <w:sz w:val="19"/>
          <w:szCs w:val="19"/>
        </w:rPr>
        <w:t xml:space="preserve">TVA non applicable, art. 293 B du CGI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À partir du 1er janvier 2027, la mention devient « TVA non applicable, article L. 233-3 du CIBS » (ordonnance n° 2026-671 du 27 juillet 2026) ; l’ancienne reste acceptée jusqu’au 30 juin 2028. Si tu dépasses le seuil de franchise de TVA, remplace-la par le taux et le montant de TVA.</w:t>
      </w:r>
    </w:p>
    <w:p>
      <w:pPr>
        <w:spacing w:after="40" w:before="160"/>
      </w:pPr>
      <w:r>
        <w:rPr>
          <w:rFonts w:ascii="Arial" w:cs="Arial" w:eastAsia="Arial" w:hAnsi="Arial"/>
          <w:b/>
          <w:bCs/>
          <w:color w:val="1F4D3A"/>
          <w:sz w:val="19"/>
          <w:szCs w:val="19"/>
        </w:rPr>
        <w:t xml:space="preserve">Conditions de paiement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E2B2A"/>
          <w:sz w:val="19"/>
          <w:szCs w:val="19"/>
        </w:rPr>
        <w:t xml:space="preserve">Date d’échéance : </w:t>
      </w:r>
      <w:r>
        <w:rPr>
          <w:rFonts w:ascii="Arial" w:cs="Arial" w:eastAsia="Arial" w:hAnsi="Arial"/>
          <w:color w:val="2F6B57"/>
          <w:sz w:val="19"/>
          <w:szCs w:val="19"/>
        </w:rPr>
        <w:t xml:space="preserve">[jj/mm/aaaa, ou « à réception »]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E2B2A"/>
          <w:sz w:val="19"/>
          <w:szCs w:val="19"/>
        </w:rPr>
        <w:t xml:space="preserve">Règlement : </w:t>
      </w:r>
      <w:r>
        <w:rPr>
          <w:rFonts w:ascii="Arial" w:cs="Arial" w:eastAsia="Arial" w:hAnsi="Arial"/>
          <w:color w:val="2F6B57"/>
          <w:sz w:val="19"/>
          <w:szCs w:val="19"/>
        </w:rPr>
        <w:t xml:space="preserve">[virement — IBAN : FR76 … · BIC : …]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E2B2A"/>
          <w:sz w:val="19"/>
          <w:szCs w:val="19"/>
        </w:rPr>
        <w:t xml:space="preserve">Escompte pour paiement anticipé : </w:t>
      </w:r>
      <w:r>
        <w:rPr>
          <w:rFonts w:ascii="Arial" w:cs="Arial" w:eastAsia="Arial" w:hAnsi="Arial"/>
          <w:color w:val="2F6B57"/>
          <w:sz w:val="19"/>
          <w:szCs w:val="19"/>
        </w:rPr>
        <w:t xml:space="preserve">[aucun / … %]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E2B2A"/>
          <w:sz w:val="19"/>
          <w:szCs w:val="19"/>
        </w:rPr>
        <w:t xml:space="preserve">Pénalités de retard : </w:t>
      </w:r>
      <w:r>
        <w:rPr>
          <w:rFonts w:ascii="Arial" w:cs="Arial" w:eastAsia="Arial" w:hAnsi="Arial"/>
          <w:color w:val="2F6B57"/>
          <w:sz w:val="19"/>
          <w:szCs w:val="19"/>
        </w:rPr>
        <w:t xml:space="preserve">[taux, par exemple trois fois le taux d’intérêt légal]</w:t>
      </w:r>
      <w:r>
        <w:rPr>
          <w:rFonts w:ascii="Arial" w:cs="Arial" w:eastAsia="Arial" w:hAnsi="Arial"/>
          <w:color w:val="1E2B2A"/>
          <w:sz w:val="19"/>
          <w:szCs w:val="19"/>
        </w:rPr>
        <w:t xml:space="preserve">, exigibles le jour suivant la date d’échéance.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E2B2A"/>
          <w:sz w:val="19"/>
          <w:szCs w:val="19"/>
        </w:rPr>
        <w:t xml:space="preserve">Indemnité forfaitaire pour frais de recouvrement : 40 €</w:t>
      </w:r>
      <w:r>
        <w:rPr>
          <w:rFonts w:ascii="Arial" w:cs="Arial" w:eastAsia="Arial" w:hAnsi="Arial"/>
          <w:color w:val="1E2B2A"/>
          <w:sz w:val="19"/>
          <w:szCs w:val="19"/>
        </w:rPr>
        <w:t xml:space="preserve"> (client professionnel uniquement).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Pour un client particulier, les deux dernières lignes ne sont pas obligatoires : tu peux les supprimer.</w:t>
      </w:r>
    </w:p>
    <w:p>
      <w:pPr>
        <w:spacing w:after="40" w:before="160"/>
      </w:pPr>
      <w:r>
        <w:rPr>
          <w:rFonts w:ascii="Arial" w:cs="Arial" w:eastAsia="Arial" w:hAnsi="Arial"/>
          <w:b/>
          <w:bCs/>
          <w:color w:val="1F4D3A"/>
          <w:sz w:val="19"/>
          <w:szCs w:val="19"/>
        </w:rPr>
        <w:t xml:space="preserve">Assurance professionnelle</w:t>
      </w:r>
    </w:p>
    <w:p>
      <w:pPr>
        <w:spacing w:after="40" w:before="0"/>
      </w:pPr>
      <w:r>
        <w:rPr>
          <w:rFonts w:ascii="Arial" w:cs="Arial" w:eastAsia="Arial" w:hAnsi="Arial"/>
          <w:color w:val="2F6B57"/>
          <w:sz w:val="19"/>
          <w:szCs w:val="19"/>
        </w:rPr>
        <w:t xml:space="preserve">[Assureur, coordonnées, zone couverte]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Seulement si ton activité impose une assurance (par exemple la garantie décennale dans le bâtiment). Sinon, supprime ce bloc.</w:t>
      </w:r>
    </w:p>
    <w:sectPr>
      <w:headerReference w:type="default" r:id="rId7"/>
      <w:footerReference w:type="default" r:id="rId8"/>
      <w:pgSz w:w="11906" w:h="16838" w:orient="portrait"/>
      <w:pgMar w:top="900" w:right="1290" w:bottom="900" w:left="129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Mentions vérifiées le 9 octobre 2026. Supprime les lignes grises en italique avant d’envoyer. À partir du 1er septembre 2027, tes factures aux professionnels devront être émises par une plateforme agréée.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 w:before="0"/>
      <w:jc w:val="right"/>
    </w:pPr>
    <w:r>
      <w:rPr>
        <w:rFonts w:ascii="Arial" w:cs="Arial" w:eastAsia="Arial" w:hAnsi="Arial"/>
        <w:color w:val="595959"/>
        <w:sz w:val="15"/>
        <w:szCs w:val="15"/>
      </w:rPr>
      <w:t xml:space="preserve">Modèle gratuit · Le Lab Entrepreneur · www.lelabentrepreneur.com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 de micro-entrepreneur — modèle</dc:title>
  <dc:creator>Le Lab Entrepreneur</dc:creator>
  <cp:lastModifiedBy>Un-named</cp:lastModifiedBy>
  <cp:revision>1</cp:revision>
  <dcterms:created xsi:type="dcterms:W3CDTF">2026-10-09T15:29:59.213Z</dcterms:created>
  <dcterms:modified xsi:type="dcterms:W3CDTF">2026-10-09T15:29:59.220Z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